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0F45" w14:textId="77777777" w:rsidR="009B13DB" w:rsidRPr="009C669A" w:rsidRDefault="009B13DB" w:rsidP="009B13DB">
      <w:pPr>
        <w:rPr>
          <w:color w:val="000000" w:themeColor="text1"/>
        </w:rPr>
      </w:pPr>
      <w:r w:rsidRPr="009C669A">
        <w:rPr>
          <w:b w:val="0"/>
          <w:bCs/>
          <w:color w:val="000000" w:themeColor="text1"/>
        </w:rPr>
        <w:t>EESTI ADVOKATUURI JUHATUS</w:t>
      </w:r>
    </w:p>
    <w:p w14:paraId="2F228F27" w14:textId="77777777" w:rsidR="009B13DB" w:rsidRPr="009C669A" w:rsidRDefault="009B13DB" w:rsidP="009B13DB">
      <w:pPr>
        <w:jc w:val="both"/>
        <w:rPr>
          <w:b w:val="0"/>
          <w:bCs/>
          <w:color w:val="000000" w:themeColor="text1"/>
        </w:rPr>
      </w:pPr>
      <w:r w:rsidRPr="009C669A">
        <w:rPr>
          <w:b w:val="0"/>
          <w:bCs/>
          <w:color w:val="000000" w:themeColor="text1"/>
        </w:rPr>
        <w:t>ISTUNGI PROTOKOLL</w:t>
      </w:r>
    </w:p>
    <w:p w14:paraId="5BDA90C6" w14:textId="77777777" w:rsidR="009B13DB" w:rsidRPr="009C669A" w:rsidRDefault="009B13DB" w:rsidP="009B13DB">
      <w:pPr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>2</w:t>
      </w:r>
      <w:r w:rsidRPr="009C669A">
        <w:rPr>
          <w:b w:val="0"/>
          <w:bCs/>
          <w:color w:val="000000" w:themeColor="text1"/>
        </w:rPr>
        <w:t xml:space="preserve">. </w:t>
      </w:r>
      <w:r>
        <w:rPr>
          <w:b w:val="0"/>
          <w:bCs/>
          <w:color w:val="000000" w:themeColor="text1"/>
        </w:rPr>
        <w:t>oktoober</w:t>
      </w:r>
      <w:r w:rsidRPr="009C669A">
        <w:rPr>
          <w:b w:val="0"/>
          <w:bCs/>
          <w:color w:val="000000" w:themeColor="text1"/>
        </w:rPr>
        <w:t xml:space="preserve"> 2018. a nr </w:t>
      </w:r>
      <w:r>
        <w:rPr>
          <w:b w:val="0"/>
          <w:bCs/>
          <w:color w:val="000000" w:themeColor="text1"/>
        </w:rPr>
        <w:t>20</w:t>
      </w:r>
    </w:p>
    <w:p w14:paraId="6AF0F250" w14:textId="77777777" w:rsidR="009B13DB" w:rsidRPr="009C669A" w:rsidRDefault="009B13DB" w:rsidP="009B13DB">
      <w:pPr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>Tallinn</w:t>
      </w:r>
    </w:p>
    <w:p w14:paraId="388CE6F7" w14:textId="77777777" w:rsidR="000A5D12" w:rsidRDefault="000A5D12" w:rsidP="000A5D12">
      <w:pPr>
        <w:keepNext/>
        <w:jc w:val="both"/>
        <w:outlineLvl w:val="0"/>
        <w:rPr>
          <w:bCs/>
          <w:color w:val="000000"/>
          <w:kern w:val="32"/>
          <w:szCs w:val="32"/>
          <w:lang w:eastAsia="x-none"/>
        </w:rPr>
      </w:pPr>
    </w:p>
    <w:p w14:paraId="10856DF8" w14:textId="77777777" w:rsidR="000A5D12" w:rsidRDefault="000A5D12" w:rsidP="000A5D12">
      <w:pPr>
        <w:keepNext/>
        <w:jc w:val="both"/>
        <w:outlineLvl w:val="0"/>
        <w:rPr>
          <w:bCs/>
          <w:color w:val="000000"/>
          <w:kern w:val="32"/>
          <w:szCs w:val="32"/>
          <w:lang w:eastAsia="x-none"/>
        </w:rPr>
      </w:pPr>
    </w:p>
    <w:p w14:paraId="7382B714" w14:textId="77777777" w:rsidR="00F40AF2" w:rsidRDefault="00F40AF2" w:rsidP="000A5D12">
      <w:pPr>
        <w:keepNext/>
        <w:jc w:val="both"/>
        <w:outlineLvl w:val="0"/>
        <w:rPr>
          <w:bCs/>
          <w:color w:val="000000"/>
          <w:kern w:val="32"/>
          <w:szCs w:val="32"/>
          <w:lang w:eastAsia="x-none"/>
        </w:rPr>
      </w:pPr>
    </w:p>
    <w:p w14:paraId="69D88D92" w14:textId="2372AF88" w:rsidR="00CD41C2" w:rsidRPr="008A7659" w:rsidRDefault="00CD41C2" w:rsidP="00CD41C2">
      <w:pPr>
        <w:jc w:val="both"/>
        <w:outlineLvl w:val="0"/>
        <w:rPr>
          <w:bCs/>
          <w:color w:val="000000"/>
        </w:rPr>
      </w:pPr>
      <w:r w:rsidRPr="008A7659">
        <w:rPr>
          <w:bCs/>
          <w:color w:val="000000"/>
        </w:rPr>
        <w:t xml:space="preserve">Assotsieerunud liikme </w:t>
      </w:r>
      <w:r w:rsidR="00F40AF2">
        <w:rPr>
          <w:bCs/>
          <w:color w:val="000000"/>
        </w:rPr>
        <w:t>peatamise aluse muutmine AdvS § 35 lg 1 p 2 alusel</w:t>
      </w:r>
    </w:p>
    <w:p w14:paraId="33BC0902" w14:textId="77777777" w:rsidR="00CD41C2" w:rsidRPr="008A7659" w:rsidRDefault="00CD41C2" w:rsidP="00CD41C2">
      <w:pPr>
        <w:jc w:val="both"/>
        <w:outlineLvl w:val="0"/>
        <w:rPr>
          <w:bCs/>
          <w:color w:val="000000"/>
        </w:rPr>
      </w:pPr>
    </w:p>
    <w:p w14:paraId="4FB26BF1" w14:textId="7787F66B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 w:val="0"/>
          <w:color w:val="212121"/>
        </w:rPr>
        <w:t xml:space="preserve">Advokatuuri assotsieerunud liige </w:t>
      </w:r>
      <w:r w:rsidR="00F40AF2">
        <w:rPr>
          <w:b w:val="0"/>
          <w:color w:val="212121"/>
        </w:rPr>
        <w:t>A</w:t>
      </w:r>
      <w:r w:rsidRPr="008A7659">
        <w:rPr>
          <w:b w:val="0"/>
          <w:color w:val="212121"/>
        </w:rPr>
        <w:t xml:space="preserve"> (liikmesus peatatud) palub </w:t>
      </w:r>
      <w:r>
        <w:rPr>
          <w:b w:val="0"/>
          <w:color w:val="212121"/>
        </w:rPr>
        <w:t xml:space="preserve">muuta </w:t>
      </w:r>
      <w:r w:rsidRPr="008A7659">
        <w:rPr>
          <w:b w:val="0"/>
          <w:color w:val="212121"/>
        </w:rPr>
        <w:t>enda liikmesuse peata</w:t>
      </w:r>
      <w:r>
        <w:rPr>
          <w:b w:val="0"/>
          <w:color w:val="212121"/>
        </w:rPr>
        <w:t>mise alust</w:t>
      </w:r>
      <w:r w:rsidRPr="008A7659">
        <w:rPr>
          <w:b w:val="0"/>
          <w:color w:val="212121"/>
        </w:rPr>
        <w:t xml:space="preserve"> AdvS § 35 lg 1 p 2 alusel. Kui juhatus leiab, et liikmesuse peatamine ei ole võimalik, siis ta soovib advokatuurist välja astuda AdvS § 36 lg 1 p 1 alusel selle kuupäeva seisuga, mil ta esitas juhatusele vastava avalduse.</w:t>
      </w:r>
    </w:p>
    <w:p w14:paraId="0AE3CAB4" w14:textId="77777777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 w:val="0"/>
          <w:color w:val="212121"/>
        </w:rPr>
        <w:t> </w:t>
      </w:r>
    </w:p>
    <w:p w14:paraId="5FE4202C" w14:textId="2DE8B130" w:rsidR="00CD41C2" w:rsidRPr="008A7659" w:rsidRDefault="00F40AF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>
        <w:rPr>
          <w:b w:val="0"/>
          <w:color w:val="212121"/>
        </w:rPr>
        <w:t>A</w:t>
      </w:r>
      <w:r w:rsidR="00CD41C2" w:rsidRPr="008A7659">
        <w:rPr>
          <w:b w:val="0"/>
          <w:color w:val="212121"/>
        </w:rPr>
        <w:t xml:space="preserve"> esitas dokumendid, millest nähtub, et ta on pädev tegutsema lepitajana. Samuti informeeris </w:t>
      </w:r>
      <w:r>
        <w:rPr>
          <w:b w:val="0"/>
          <w:color w:val="212121"/>
        </w:rPr>
        <w:t>A</w:t>
      </w:r>
      <w:r w:rsidR="00CD41C2" w:rsidRPr="008A7659">
        <w:rPr>
          <w:b w:val="0"/>
          <w:color w:val="212121"/>
        </w:rPr>
        <w:t>, et otsib hetkel tööd õppejõuna.</w:t>
      </w:r>
    </w:p>
    <w:p w14:paraId="4DB32E72" w14:textId="77777777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 w:val="0"/>
          <w:color w:val="212121"/>
        </w:rPr>
        <w:t> </w:t>
      </w:r>
    </w:p>
    <w:p w14:paraId="6E09ABEB" w14:textId="77777777" w:rsidR="00CD41C2" w:rsidRPr="002E2C84" w:rsidRDefault="00CD41C2" w:rsidP="00CD41C2">
      <w:pPr>
        <w:shd w:val="clear" w:color="auto" w:fill="FFFFFF"/>
        <w:jc w:val="both"/>
        <w:rPr>
          <w:b w:val="0"/>
          <w:iCs/>
          <w:color w:val="212121"/>
        </w:rPr>
      </w:pPr>
      <w:r w:rsidRPr="002E2C84">
        <w:rPr>
          <w:b w:val="0"/>
          <w:iCs/>
          <w:color w:val="212121"/>
        </w:rPr>
        <w:t xml:space="preserve">Juhatus leiab, et </w:t>
      </w:r>
      <w:r>
        <w:rPr>
          <w:b w:val="0"/>
          <w:iCs/>
          <w:color w:val="212121"/>
        </w:rPr>
        <w:t xml:space="preserve">vastavalt vajadusele </w:t>
      </w:r>
      <w:r w:rsidRPr="002E2C84">
        <w:rPr>
          <w:b w:val="0"/>
          <w:iCs/>
          <w:color w:val="212121"/>
        </w:rPr>
        <w:t xml:space="preserve">lepitajana tegutsemine ei ole aluseks, et peatada liikmesus AdvS § 35 lg 1 p 2 alusel. AdvS § 35 lg 1 p 2 sätestab, et advokatuuri liikmesuse võib peatada juhatuse otsusega, kui isik astub avalikku teenistusse või asub töö- või teenistuslepingu alusel tööle ülikooli õigusteaduse õppekava täitmist nõudval ameti- või töökohal, tingimusel et tööandja tegevusalaks ja töö sisuks ei ole õigusteenuse osutamine kolmandatele isikutele. Lepitajana tegutsedes on teenuse sisuks õigusteenuse osutamine kolmandatele isikutele. AdvS § 40 lg 1 kohaselt on õigusteenus kutsetegevusena õigusnõustamine, isiku esindamine või kaitsmine kohtus, kohtueelses menetluses või mujal ning isikule dokumendi koostamine ja tema huvides muu õigustoimingu tegemine. AdvS § 41 loetleb vandeadvokaadi pädevusse kuuluvad ülesanded ja sama paragrahvi punktist 6 tulenevalt on vandeadvokaat pädev tegutsema vahekohtuniku ja lepitusseaduses sätestatud korras lepitajana. </w:t>
      </w:r>
    </w:p>
    <w:p w14:paraId="041554C7" w14:textId="77777777" w:rsidR="00CD41C2" w:rsidRPr="002E2C84" w:rsidRDefault="00CD41C2" w:rsidP="00CD41C2">
      <w:pPr>
        <w:shd w:val="clear" w:color="auto" w:fill="FFFFFF"/>
        <w:jc w:val="both"/>
        <w:rPr>
          <w:b w:val="0"/>
          <w:iCs/>
          <w:color w:val="212121"/>
        </w:rPr>
      </w:pPr>
    </w:p>
    <w:p w14:paraId="41621A41" w14:textId="4D567083" w:rsidR="00CD41C2" w:rsidRPr="002E2C84" w:rsidRDefault="00CD41C2" w:rsidP="00CD41C2">
      <w:pPr>
        <w:shd w:val="clear" w:color="auto" w:fill="FFFFFF"/>
        <w:jc w:val="both"/>
        <w:rPr>
          <w:b w:val="0"/>
          <w:iCs/>
          <w:color w:val="212121"/>
        </w:rPr>
      </w:pPr>
      <w:r w:rsidRPr="002E2C84">
        <w:rPr>
          <w:b w:val="0"/>
          <w:iCs/>
          <w:color w:val="212121"/>
        </w:rPr>
        <w:t xml:space="preserve">Asjaolu, et </w:t>
      </w:r>
      <w:r w:rsidR="00F40AF2">
        <w:rPr>
          <w:b w:val="0"/>
          <w:iCs/>
          <w:color w:val="212121"/>
        </w:rPr>
        <w:t>A</w:t>
      </w:r>
      <w:r w:rsidRPr="002E2C84">
        <w:rPr>
          <w:b w:val="0"/>
          <w:iCs/>
          <w:color w:val="212121"/>
        </w:rPr>
        <w:t xml:space="preserve"> otsib tööd õppejõuna, ei ole aluseks, et peatada tema liikmesus AdvS § 35 lg 1 p 2 alusel. Liikmesuse peatamine AdvS § 35 lg 1 p 2 alusel eeldab, et isik töötab paragrahvis viidatud ametikohal.</w:t>
      </w:r>
      <w:r>
        <w:rPr>
          <w:b w:val="0"/>
          <w:iCs/>
          <w:color w:val="212121"/>
        </w:rPr>
        <w:t xml:space="preserve"> </w:t>
      </w:r>
    </w:p>
    <w:p w14:paraId="6B95FFC9" w14:textId="77777777" w:rsidR="00CD41C2" w:rsidRDefault="00CD41C2" w:rsidP="00CD41C2">
      <w:pPr>
        <w:shd w:val="clear" w:color="auto" w:fill="FFFFFF"/>
        <w:jc w:val="both"/>
        <w:rPr>
          <w:b w:val="0"/>
          <w:iCs/>
          <w:color w:val="212121"/>
        </w:rPr>
      </w:pPr>
    </w:p>
    <w:p w14:paraId="7482A97E" w14:textId="3899B2B4" w:rsidR="00CD41C2" w:rsidRPr="00775B63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2E2C84">
        <w:rPr>
          <w:b w:val="0"/>
          <w:iCs/>
          <w:color w:val="212121"/>
        </w:rPr>
        <w:t xml:space="preserve">Kuivõrd juhatus ei pea võimalikuks peatada </w:t>
      </w:r>
      <w:r w:rsidR="00F40AF2">
        <w:rPr>
          <w:b w:val="0"/>
          <w:iCs/>
          <w:color w:val="212121"/>
        </w:rPr>
        <w:t>A</w:t>
      </w:r>
      <w:r w:rsidRPr="002E2C84">
        <w:rPr>
          <w:b w:val="0"/>
          <w:iCs/>
          <w:color w:val="212121"/>
        </w:rPr>
        <w:t xml:space="preserve"> liikmesust, otsusta</w:t>
      </w:r>
      <w:r w:rsidR="00F40AF2">
        <w:rPr>
          <w:b w:val="0"/>
          <w:iCs/>
          <w:color w:val="212121"/>
        </w:rPr>
        <w:t>s</w:t>
      </w:r>
      <w:r w:rsidRPr="002E2C84">
        <w:rPr>
          <w:b w:val="0"/>
          <w:iCs/>
          <w:color w:val="212121"/>
        </w:rPr>
        <w:t xml:space="preserve"> juhatus ta advokatuurist välja arvata AdvS § 36 lg 1 p 1 alusel</w:t>
      </w:r>
      <w:r w:rsidRPr="00775B63">
        <w:rPr>
          <w:b w:val="0"/>
          <w:color w:val="212121"/>
        </w:rPr>
        <w:t>.</w:t>
      </w:r>
    </w:p>
    <w:p w14:paraId="53AD4121" w14:textId="77777777" w:rsidR="00CD41C2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</w:p>
    <w:p w14:paraId="38A880A8" w14:textId="77777777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</w:p>
    <w:p w14:paraId="335C7590" w14:textId="77777777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 w:val="0"/>
          <w:color w:val="212121"/>
        </w:rPr>
        <w:t>Juhatus</w:t>
      </w:r>
    </w:p>
    <w:p w14:paraId="7D16E88E" w14:textId="77777777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 w:val="0"/>
          <w:color w:val="212121"/>
        </w:rPr>
        <w:t> </w:t>
      </w:r>
    </w:p>
    <w:p w14:paraId="72E48838" w14:textId="77777777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Cs/>
          <w:color w:val="212121"/>
        </w:rPr>
        <w:t>O T S U S T A S:</w:t>
      </w:r>
    </w:p>
    <w:p w14:paraId="444AB744" w14:textId="77777777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Cs/>
          <w:color w:val="212121"/>
        </w:rPr>
        <w:t> </w:t>
      </w:r>
    </w:p>
    <w:p w14:paraId="01658D57" w14:textId="19D64805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Cs/>
          <w:color w:val="212121"/>
        </w:rPr>
        <w:t xml:space="preserve">Mitte peatada </w:t>
      </w:r>
      <w:r w:rsidR="00F40AF2">
        <w:rPr>
          <w:bCs/>
          <w:color w:val="212121"/>
        </w:rPr>
        <w:t>A</w:t>
      </w:r>
      <w:r w:rsidRPr="008A7659">
        <w:rPr>
          <w:bCs/>
          <w:color w:val="212121"/>
        </w:rPr>
        <w:t xml:space="preserve"> liikmesust.</w:t>
      </w:r>
    </w:p>
    <w:p w14:paraId="2FEBE9B8" w14:textId="77777777" w:rsidR="00CD41C2" w:rsidRPr="008A7659" w:rsidRDefault="00CD41C2" w:rsidP="00CD41C2">
      <w:pPr>
        <w:shd w:val="clear" w:color="auto" w:fill="FFFFFF"/>
        <w:jc w:val="both"/>
        <w:rPr>
          <w:rFonts w:ascii="Calibri" w:hAnsi="Calibri"/>
          <w:b w:val="0"/>
          <w:color w:val="212121"/>
          <w:sz w:val="22"/>
          <w:szCs w:val="22"/>
        </w:rPr>
      </w:pPr>
      <w:r w:rsidRPr="008A7659">
        <w:rPr>
          <w:bCs/>
          <w:color w:val="212121"/>
        </w:rPr>
        <w:t> </w:t>
      </w:r>
    </w:p>
    <w:p w14:paraId="08720AA5" w14:textId="4C5861A6" w:rsidR="00CD41C2" w:rsidRPr="008A7659" w:rsidRDefault="00CD41C2" w:rsidP="00CD41C2">
      <w:pPr>
        <w:shd w:val="clear" w:color="auto" w:fill="FFFFFF"/>
        <w:jc w:val="both"/>
        <w:rPr>
          <w:bCs/>
          <w:color w:val="212121"/>
        </w:rPr>
      </w:pPr>
      <w:r w:rsidRPr="008A7659">
        <w:rPr>
          <w:bCs/>
          <w:color w:val="212121"/>
        </w:rPr>
        <w:t>Arvata</w:t>
      </w:r>
      <w:r w:rsidRPr="008A7659">
        <w:rPr>
          <w:b w:val="0"/>
          <w:color w:val="212121"/>
        </w:rPr>
        <w:t> </w:t>
      </w:r>
      <w:r w:rsidR="00F40AF2">
        <w:rPr>
          <w:bCs/>
          <w:color w:val="212121"/>
        </w:rPr>
        <w:t>A</w:t>
      </w:r>
      <w:r w:rsidRPr="008A7659">
        <w:rPr>
          <w:b w:val="0"/>
          <w:color w:val="212121"/>
        </w:rPr>
        <w:t> </w:t>
      </w:r>
      <w:r w:rsidRPr="008A7659">
        <w:rPr>
          <w:bCs/>
          <w:color w:val="212121"/>
        </w:rPr>
        <w:t>advokatuurist välja.</w:t>
      </w:r>
    </w:p>
    <w:p w14:paraId="1A0F0FE8" w14:textId="77777777" w:rsidR="00AC1807" w:rsidRDefault="00AC1807" w:rsidP="00CD41C2">
      <w:pPr>
        <w:jc w:val="both"/>
        <w:outlineLvl w:val="0"/>
      </w:pPr>
    </w:p>
    <w:sectPr w:rsidR="00AC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E768FC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09053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12"/>
    <w:rsid w:val="000A5D12"/>
    <w:rsid w:val="002A6DDF"/>
    <w:rsid w:val="00407F29"/>
    <w:rsid w:val="008227DD"/>
    <w:rsid w:val="009B13DB"/>
    <w:rsid w:val="00AC1807"/>
    <w:rsid w:val="00CD41C2"/>
    <w:rsid w:val="00F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572D"/>
  <w15:chartTrackingRefBased/>
  <w15:docId w15:val="{D9F4529D-D588-4DAE-BF58-4B124B06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A5D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autoRedefine/>
    <w:rsid w:val="000A5D12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 w:themeColor="text1"/>
      <w:sz w:val="24"/>
      <w:szCs w:val="24"/>
      <w:bdr w:val="none" w:sz="0" w:space="0" w:color="auto" w:frame="1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Paart</dc:creator>
  <cp:keywords/>
  <dc:description/>
  <cp:lastModifiedBy>Jane Suur</cp:lastModifiedBy>
  <cp:revision>4</cp:revision>
  <dcterms:created xsi:type="dcterms:W3CDTF">2019-04-24T13:04:00Z</dcterms:created>
  <dcterms:modified xsi:type="dcterms:W3CDTF">2023-10-02T09:04:00Z</dcterms:modified>
</cp:coreProperties>
</file>