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404E" w14:textId="77777777" w:rsidR="00AA25A7" w:rsidRDefault="00AA25A7" w:rsidP="00AA25A7">
      <w:pPr>
        <w:spacing w:after="0" w:line="240" w:lineRule="auto"/>
        <w:ind w:left="709" w:hanging="709"/>
        <w:jc w:val="both"/>
        <w:rPr>
          <w:rFonts w:ascii="Times New Roman" w:hAnsi="Times New Roman" w:cs="Times New Roman"/>
          <w:sz w:val="24"/>
          <w:szCs w:val="24"/>
        </w:rPr>
      </w:pPr>
      <w:bookmarkStart w:id="0" w:name="_Hlk34231496"/>
      <w:r>
        <w:rPr>
          <w:rFonts w:ascii="Times New Roman" w:hAnsi="Times New Roman" w:cs="Times New Roman"/>
          <w:sz w:val="24"/>
          <w:szCs w:val="24"/>
        </w:rPr>
        <w:t>EESTI ADVOKATUURI JUHATUS</w:t>
      </w:r>
    </w:p>
    <w:p w14:paraId="2AABD5DE" w14:textId="77777777" w:rsidR="00AA25A7" w:rsidRDefault="00AA25A7" w:rsidP="00AA25A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ISTUNGI PROTOKOLL</w:t>
      </w:r>
    </w:p>
    <w:p w14:paraId="1D385DD9" w14:textId="77777777" w:rsidR="00AA25A7" w:rsidRDefault="00AA25A7" w:rsidP="00AA25A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28. juuli 2020. a nr 18</w:t>
      </w:r>
    </w:p>
    <w:p w14:paraId="16750A27" w14:textId="77777777" w:rsidR="00AA25A7" w:rsidRDefault="00AA25A7" w:rsidP="00AA25A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Tallinn</w:t>
      </w:r>
    </w:p>
    <w:bookmarkEnd w:id="0"/>
    <w:p w14:paraId="16A71BD9" w14:textId="58029C0A" w:rsidR="001C4ACC" w:rsidRDefault="001C4ACC"/>
    <w:p w14:paraId="7ED308E9" w14:textId="77777777" w:rsidR="009A2888" w:rsidRDefault="009A2888" w:rsidP="009A2888">
      <w:pPr>
        <w:spacing w:after="0" w:line="240" w:lineRule="auto"/>
        <w:jc w:val="both"/>
        <w:rPr>
          <w:rFonts w:ascii="Times New Roman" w:hAnsi="Times New Roman" w:cs="Times New Roman"/>
          <w:b/>
          <w:bCs/>
          <w:sz w:val="24"/>
          <w:szCs w:val="24"/>
        </w:rPr>
      </w:pPr>
    </w:p>
    <w:p w14:paraId="46AEA12D" w14:textId="354A1D43" w:rsidR="00AA25A7" w:rsidRPr="009A2888" w:rsidRDefault="009A2888" w:rsidP="009A28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Kolmandatele isikutele õigusteenuse osutamisest</w:t>
      </w:r>
    </w:p>
    <w:p w14:paraId="346A16B0" w14:textId="77777777" w:rsidR="00AA25A7" w:rsidRDefault="00AA25A7" w:rsidP="00AA25A7">
      <w:pPr>
        <w:spacing w:after="0" w:line="240" w:lineRule="auto"/>
        <w:jc w:val="both"/>
        <w:rPr>
          <w:rFonts w:ascii="Times New Roman" w:hAnsi="Times New Roman" w:cs="Times New Roman"/>
          <w:b/>
          <w:bCs/>
          <w:sz w:val="24"/>
          <w:szCs w:val="24"/>
        </w:rPr>
      </w:pPr>
    </w:p>
    <w:p w14:paraId="64F52185" w14:textId="4ED14CCF" w:rsidR="00AA25A7" w:rsidRDefault="009A2888" w:rsidP="00AA2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A25A7">
        <w:rPr>
          <w:rFonts w:ascii="Times New Roman" w:hAnsi="Times New Roman" w:cs="Times New Roman"/>
          <w:sz w:val="24"/>
          <w:szCs w:val="24"/>
        </w:rPr>
        <w:t xml:space="preserve"> </w:t>
      </w:r>
      <w:proofErr w:type="spellStart"/>
      <w:r w:rsidR="00AA25A7">
        <w:rPr>
          <w:rFonts w:ascii="Times New Roman" w:hAnsi="Times New Roman" w:cs="Times New Roman"/>
          <w:sz w:val="24"/>
          <w:szCs w:val="24"/>
        </w:rPr>
        <w:t>liikmesus</w:t>
      </w:r>
      <w:proofErr w:type="spellEnd"/>
      <w:r w:rsidR="00AA25A7">
        <w:rPr>
          <w:rFonts w:ascii="Times New Roman" w:hAnsi="Times New Roman" w:cs="Times New Roman"/>
          <w:sz w:val="24"/>
          <w:szCs w:val="24"/>
        </w:rPr>
        <w:t xml:space="preserve"> Eesti Advokatuuris on juhatuse 06.10.2014 otsusega AdvS § 35 lg 1 p 2 alusel peatatud seoses tööle asumisega OÜ</w:t>
      </w:r>
      <w:r>
        <w:rPr>
          <w:rFonts w:ascii="Times New Roman" w:hAnsi="Times New Roman" w:cs="Times New Roman"/>
          <w:sz w:val="24"/>
          <w:szCs w:val="24"/>
        </w:rPr>
        <w:t xml:space="preserve"> X</w:t>
      </w:r>
      <w:r w:rsidR="00AA25A7">
        <w:rPr>
          <w:rFonts w:ascii="Times New Roman" w:hAnsi="Times New Roman" w:cs="Times New Roman"/>
          <w:sz w:val="24"/>
          <w:szCs w:val="24"/>
        </w:rPr>
        <w:t xml:space="preserve"> juristi ametikohale. Avalikust inforegistrist nähtuvalt on 11.07.2019 asutatud OÜ </w:t>
      </w:r>
      <w:r>
        <w:rPr>
          <w:rFonts w:ascii="Times New Roman" w:hAnsi="Times New Roman" w:cs="Times New Roman"/>
          <w:sz w:val="24"/>
          <w:szCs w:val="24"/>
        </w:rPr>
        <w:t>Y</w:t>
      </w:r>
      <w:r w:rsidR="00AA25A7">
        <w:rPr>
          <w:rFonts w:ascii="Times New Roman" w:hAnsi="Times New Roman" w:cs="Times New Roman"/>
          <w:sz w:val="24"/>
          <w:szCs w:val="24"/>
        </w:rPr>
        <w:t xml:space="preserve">, mille osanik ja juhatuse liige on </w:t>
      </w:r>
      <w:r>
        <w:rPr>
          <w:rFonts w:ascii="Times New Roman" w:hAnsi="Times New Roman" w:cs="Times New Roman"/>
          <w:sz w:val="24"/>
          <w:szCs w:val="24"/>
        </w:rPr>
        <w:t>A</w:t>
      </w:r>
      <w:r w:rsidR="00AA25A7">
        <w:rPr>
          <w:rFonts w:ascii="Times New Roman" w:hAnsi="Times New Roman" w:cs="Times New Roman"/>
          <w:sz w:val="24"/>
          <w:szCs w:val="24"/>
        </w:rPr>
        <w:t>.</w:t>
      </w:r>
    </w:p>
    <w:p w14:paraId="2B13E560" w14:textId="77777777" w:rsidR="00AA25A7" w:rsidRDefault="00AA25A7" w:rsidP="00AA25A7">
      <w:pPr>
        <w:spacing w:after="0" w:line="240" w:lineRule="auto"/>
        <w:jc w:val="both"/>
        <w:rPr>
          <w:rFonts w:ascii="Times New Roman" w:hAnsi="Times New Roman" w:cs="Times New Roman"/>
          <w:sz w:val="24"/>
          <w:szCs w:val="24"/>
        </w:rPr>
      </w:pPr>
    </w:p>
    <w:p w14:paraId="35536998" w14:textId="67418BBB" w:rsidR="00AA25A7" w:rsidRDefault="00AA25A7" w:rsidP="00AA2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AdvS § 49 lg-st 1 ning § 35 lg 1 p-st 2 tulenevalt võib advokatuuri tegevliige õigusteenust osutada advokaadibüroo kaudu ning peatatud liige töö- või teenistuslepingu alusel tingimusel, et tööandja tegevusalaks ja töö sisuks ei ole õigusteenuse osutamine kolmandatele isikutele. Seoses eeltooduga pöördus juhatus </w:t>
      </w:r>
      <w:r w:rsidR="009A2888">
        <w:rPr>
          <w:rFonts w:ascii="Times New Roman" w:hAnsi="Times New Roman" w:cs="Times New Roman"/>
          <w:sz w:val="24"/>
          <w:szCs w:val="24"/>
        </w:rPr>
        <w:t>A</w:t>
      </w:r>
      <w:r>
        <w:rPr>
          <w:rFonts w:ascii="Times New Roman" w:hAnsi="Times New Roman" w:cs="Times New Roman"/>
          <w:sz w:val="24"/>
          <w:szCs w:val="24"/>
        </w:rPr>
        <w:t xml:space="preserve"> poole selgituste saamiseks.</w:t>
      </w:r>
    </w:p>
    <w:p w14:paraId="5C06BE44" w14:textId="77777777" w:rsidR="00AA25A7" w:rsidRDefault="00AA25A7" w:rsidP="00AA25A7">
      <w:pPr>
        <w:spacing w:after="0" w:line="240" w:lineRule="auto"/>
        <w:jc w:val="both"/>
        <w:rPr>
          <w:rFonts w:ascii="Times New Roman" w:hAnsi="Times New Roman" w:cs="Times New Roman"/>
          <w:color w:val="000000"/>
          <w:sz w:val="24"/>
          <w:szCs w:val="24"/>
        </w:rPr>
      </w:pPr>
    </w:p>
    <w:p w14:paraId="09BE0C93" w14:textId="08EBBA09" w:rsidR="00AA25A7" w:rsidRDefault="009A2888" w:rsidP="00AA2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A25A7">
        <w:rPr>
          <w:rFonts w:ascii="Times New Roman" w:hAnsi="Times New Roman" w:cs="Times New Roman"/>
          <w:sz w:val="24"/>
          <w:szCs w:val="24"/>
        </w:rPr>
        <w:t xml:space="preserve"> kinnitab oma selgitustes, et ei osuta töölepingu ega käsunduslepingu raames õigusabi läbi OÜ </w:t>
      </w:r>
      <w:r>
        <w:rPr>
          <w:rFonts w:ascii="Times New Roman" w:hAnsi="Times New Roman" w:cs="Times New Roman"/>
          <w:sz w:val="24"/>
          <w:szCs w:val="24"/>
        </w:rPr>
        <w:t>Y</w:t>
      </w:r>
      <w:r w:rsidR="00AA25A7">
        <w:rPr>
          <w:rFonts w:ascii="Times New Roman" w:hAnsi="Times New Roman" w:cs="Times New Roman"/>
          <w:sz w:val="24"/>
          <w:szCs w:val="24"/>
        </w:rPr>
        <w:t xml:space="preserve"> kolmandatele isikutele. Tema liikmelisus peatati 06.10.2014 seoses tööle asumisega OÜ</w:t>
      </w:r>
      <w:r>
        <w:rPr>
          <w:rFonts w:ascii="Times New Roman" w:hAnsi="Times New Roman" w:cs="Times New Roman"/>
          <w:sz w:val="24"/>
          <w:szCs w:val="24"/>
        </w:rPr>
        <w:noBreakHyphen/>
      </w:r>
      <w:r w:rsidR="00AA25A7">
        <w:rPr>
          <w:rFonts w:ascii="Times New Roman" w:hAnsi="Times New Roman" w:cs="Times New Roman"/>
          <w:sz w:val="24"/>
          <w:szCs w:val="24"/>
        </w:rPr>
        <w:t>s</w:t>
      </w:r>
      <w:r>
        <w:rPr>
          <w:rFonts w:ascii="Times New Roman" w:hAnsi="Times New Roman" w:cs="Times New Roman"/>
          <w:sz w:val="24"/>
          <w:szCs w:val="24"/>
        </w:rPr>
        <w:t xml:space="preserve"> X</w:t>
      </w:r>
      <w:r w:rsidR="00AA25A7">
        <w:rPr>
          <w:rFonts w:ascii="Times New Roman" w:hAnsi="Times New Roman" w:cs="Times New Roman"/>
          <w:sz w:val="24"/>
          <w:szCs w:val="24"/>
        </w:rPr>
        <w:t xml:space="preserve">. </w:t>
      </w:r>
      <w:r>
        <w:rPr>
          <w:rFonts w:ascii="Times New Roman" w:hAnsi="Times New Roman" w:cs="Times New Roman"/>
          <w:sz w:val="24"/>
          <w:szCs w:val="24"/>
        </w:rPr>
        <w:t>OÜ X</w:t>
      </w:r>
      <w:r w:rsidR="00AA25A7">
        <w:rPr>
          <w:rFonts w:ascii="Times New Roman" w:hAnsi="Times New Roman" w:cs="Times New Roman"/>
          <w:sz w:val="24"/>
          <w:szCs w:val="24"/>
        </w:rPr>
        <w:t xml:space="preserve"> tegevusalaks ei ole õigusteenuse osutamine kolmandatele isikutele. </w:t>
      </w:r>
      <w:r>
        <w:rPr>
          <w:rFonts w:ascii="Times New Roman" w:hAnsi="Times New Roman" w:cs="Times New Roman"/>
          <w:sz w:val="24"/>
          <w:szCs w:val="24"/>
        </w:rPr>
        <w:t>A</w:t>
      </w:r>
      <w:r w:rsidR="00AA25A7">
        <w:rPr>
          <w:rFonts w:ascii="Times New Roman" w:hAnsi="Times New Roman" w:cs="Times New Roman"/>
          <w:sz w:val="24"/>
          <w:szCs w:val="24"/>
        </w:rPr>
        <w:t xml:space="preserve"> tegutseb </w:t>
      </w:r>
      <w:r>
        <w:rPr>
          <w:rFonts w:ascii="Times New Roman" w:hAnsi="Times New Roman" w:cs="Times New Roman"/>
          <w:sz w:val="24"/>
          <w:szCs w:val="24"/>
        </w:rPr>
        <w:t>OÜ</w:t>
      </w:r>
      <w:r>
        <w:rPr>
          <w:rFonts w:ascii="Times New Roman" w:hAnsi="Times New Roman" w:cs="Times New Roman"/>
          <w:sz w:val="24"/>
          <w:szCs w:val="24"/>
        </w:rPr>
        <w:noBreakHyphen/>
        <w:t>s X</w:t>
      </w:r>
      <w:r w:rsidR="00AA25A7">
        <w:rPr>
          <w:rFonts w:ascii="Times New Roman" w:hAnsi="Times New Roman" w:cs="Times New Roman"/>
          <w:sz w:val="24"/>
          <w:szCs w:val="24"/>
        </w:rPr>
        <w:t xml:space="preserve"> nn </w:t>
      </w:r>
      <w:r w:rsidR="00AA25A7">
        <w:rPr>
          <w:rFonts w:ascii="Times New Roman" w:hAnsi="Times New Roman" w:cs="Times New Roman"/>
          <w:i/>
          <w:iCs/>
          <w:sz w:val="24"/>
          <w:szCs w:val="24"/>
        </w:rPr>
        <w:t>in</w:t>
      </w:r>
      <w:r w:rsidR="00AA25A7">
        <w:rPr>
          <w:rFonts w:ascii="Times New Roman" w:hAnsi="Times New Roman" w:cs="Times New Roman"/>
          <w:i/>
          <w:iCs/>
          <w:sz w:val="24"/>
          <w:szCs w:val="24"/>
        </w:rPr>
        <w:noBreakHyphen/>
      </w:r>
      <w:proofErr w:type="spellStart"/>
      <w:r w:rsidR="00AA25A7">
        <w:rPr>
          <w:rFonts w:ascii="Times New Roman" w:hAnsi="Times New Roman" w:cs="Times New Roman"/>
          <w:i/>
          <w:iCs/>
          <w:sz w:val="24"/>
          <w:szCs w:val="24"/>
        </w:rPr>
        <w:t>house</w:t>
      </w:r>
      <w:proofErr w:type="spellEnd"/>
      <w:r w:rsidR="00AA25A7">
        <w:rPr>
          <w:rFonts w:ascii="Times New Roman" w:hAnsi="Times New Roman" w:cs="Times New Roman"/>
          <w:sz w:val="24"/>
          <w:szCs w:val="24"/>
        </w:rPr>
        <w:t xml:space="preserve"> juristina ning tema igapäevatööks on </w:t>
      </w:r>
      <w:r>
        <w:rPr>
          <w:rFonts w:ascii="Times New Roman" w:hAnsi="Times New Roman" w:cs="Times New Roman"/>
          <w:sz w:val="24"/>
          <w:szCs w:val="24"/>
        </w:rPr>
        <w:t>OÜ-le X</w:t>
      </w:r>
      <w:r w:rsidR="00AA25A7">
        <w:rPr>
          <w:rFonts w:ascii="Times New Roman" w:hAnsi="Times New Roman" w:cs="Times New Roman"/>
          <w:sz w:val="24"/>
          <w:szCs w:val="24"/>
        </w:rPr>
        <w:t xml:space="preserve"> endale õigusabi osutamine. Seoses </w:t>
      </w:r>
      <w:r>
        <w:rPr>
          <w:rFonts w:ascii="Times New Roman" w:hAnsi="Times New Roman" w:cs="Times New Roman"/>
          <w:sz w:val="24"/>
          <w:szCs w:val="24"/>
        </w:rPr>
        <w:t>lapse</w:t>
      </w:r>
      <w:r w:rsidR="00AA25A7">
        <w:rPr>
          <w:rFonts w:ascii="Times New Roman" w:hAnsi="Times New Roman" w:cs="Times New Roman"/>
          <w:sz w:val="24"/>
          <w:szCs w:val="24"/>
        </w:rPr>
        <w:t xml:space="preserve"> sünniga on  </w:t>
      </w:r>
      <w:r>
        <w:rPr>
          <w:rFonts w:ascii="Times New Roman" w:hAnsi="Times New Roman" w:cs="Times New Roman"/>
          <w:sz w:val="24"/>
          <w:szCs w:val="24"/>
        </w:rPr>
        <w:t>A</w:t>
      </w:r>
      <w:r w:rsidR="00AA25A7">
        <w:rPr>
          <w:rFonts w:ascii="Times New Roman" w:hAnsi="Times New Roman" w:cs="Times New Roman"/>
          <w:sz w:val="24"/>
          <w:szCs w:val="24"/>
        </w:rPr>
        <w:t xml:space="preserve"> alates 17.06.2019 viibinud lapsehoolduspuhkusel. Ametijuhendist tulenevate töökohustuste täitmise vajaduse tõttu jätkas ta tööandjale töö tegemist ka lapsehoolduspuhkusel viibimise ajal. Kuivõrd puudus vajadus töö eest saadava palga järele, kuid tööandja soovis emaduspuhkuse ajal tehtud töö eest siiski väljamakse teha, asutas ta äriühingu, mille kontole tööandja tehtud töö eest arvestatud tasu saaks kanda. </w:t>
      </w:r>
      <w:r>
        <w:rPr>
          <w:rFonts w:ascii="Times New Roman" w:hAnsi="Times New Roman" w:cs="Times New Roman"/>
          <w:sz w:val="24"/>
          <w:szCs w:val="24"/>
        </w:rPr>
        <w:t>A</w:t>
      </w:r>
      <w:r w:rsidR="00AA25A7">
        <w:rPr>
          <w:rFonts w:ascii="Times New Roman" w:hAnsi="Times New Roman" w:cs="Times New Roman"/>
          <w:sz w:val="24"/>
          <w:szCs w:val="24"/>
        </w:rPr>
        <w:t xml:space="preserve"> kinnitab, et ei ole emaduspuhkuse ajal </w:t>
      </w:r>
      <w:r>
        <w:rPr>
          <w:rFonts w:ascii="Times New Roman" w:hAnsi="Times New Roman" w:cs="Times New Roman"/>
          <w:sz w:val="24"/>
          <w:szCs w:val="24"/>
        </w:rPr>
        <w:t>OÜ X</w:t>
      </w:r>
      <w:r w:rsidR="00AA25A7">
        <w:rPr>
          <w:rFonts w:ascii="Times New Roman" w:hAnsi="Times New Roman" w:cs="Times New Roman"/>
          <w:sz w:val="24"/>
          <w:szCs w:val="24"/>
        </w:rPr>
        <w:t xml:space="preserve"> seotud kohtumenetlustes ega muudes juriidilistes toimingutes esitlenud ennast kui </w:t>
      </w:r>
      <w:r>
        <w:rPr>
          <w:rFonts w:ascii="Times New Roman" w:hAnsi="Times New Roman" w:cs="Times New Roman"/>
          <w:sz w:val="24"/>
          <w:szCs w:val="24"/>
        </w:rPr>
        <w:t>OÜ X</w:t>
      </w:r>
      <w:r w:rsidR="00AA25A7">
        <w:rPr>
          <w:rFonts w:ascii="Times New Roman" w:hAnsi="Times New Roman" w:cs="Times New Roman"/>
          <w:sz w:val="24"/>
          <w:szCs w:val="24"/>
        </w:rPr>
        <w:t xml:space="preserve"> lepinguline esindaja, kes osutab õigusteenust läbi OÜ </w:t>
      </w:r>
      <w:r>
        <w:rPr>
          <w:rFonts w:ascii="Times New Roman" w:hAnsi="Times New Roman" w:cs="Times New Roman"/>
          <w:sz w:val="24"/>
          <w:szCs w:val="24"/>
        </w:rPr>
        <w:t>Y</w:t>
      </w:r>
      <w:r w:rsidR="00AA25A7">
        <w:rPr>
          <w:rFonts w:ascii="Times New Roman" w:hAnsi="Times New Roman" w:cs="Times New Roman"/>
          <w:sz w:val="24"/>
          <w:szCs w:val="24"/>
        </w:rPr>
        <w:t xml:space="preserve"> ega ole taotlenud kohtumenetlustes vastaspoolelt õigusabikulude väljamõistmist. Töökohustusi täidab ta jätkuvalt kui </w:t>
      </w:r>
      <w:r>
        <w:rPr>
          <w:rFonts w:ascii="Times New Roman" w:hAnsi="Times New Roman" w:cs="Times New Roman"/>
          <w:sz w:val="24"/>
          <w:szCs w:val="24"/>
        </w:rPr>
        <w:t>OÜ X</w:t>
      </w:r>
      <w:r w:rsidR="00AA25A7">
        <w:rPr>
          <w:rFonts w:ascii="Times New Roman" w:hAnsi="Times New Roman" w:cs="Times New Roman"/>
          <w:sz w:val="24"/>
          <w:szCs w:val="24"/>
        </w:rPr>
        <w:t xml:space="preserve"> lepinguline töötaja, kuid tasu tehtud töö eest laekub poolte kokkuleppel OÜ-le </w:t>
      </w:r>
      <w:r>
        <w:rPr>
          <w:rFonts w:ascii="Times New Roman" w:hAnsi="Times New Roman" w:cs="Times New Roman"/>
          <w:sz w:val="24"/>
          <w:szCs w:val="24"/>
        </w:rPr>
        <w:t>Y</w:t>
      </w:r>
      <w:r w:rsidR="00AA25A7">
        <w:rPr>
          <w:rFonts w:ascii="Times New Roman" w:hAnsi="Times New Roman" w:cs="Times New Roman"/>
          <w:sz w:val="24"/>
          <w:szCs w:val="24"/>
        </w:rPr>
        <w:t xml:space="preserve">. Advokaadil ei ole keelatud olla osaühingu osanik ega juhatuse liige. Keelatud on liikmelisuse peatamise korral läbi osaühingu õigusteenuse pakkumine kolmandatele isikutele. Käesoleval juhul sellist teenuse pakkumist ei toimu. Juhul kui advokatuuri hinnangul rikub selline tööandja-töötaja kokkulepe seadust või advokaadi kutse-eetika nõudeid, siis on </w:t>
      </w:r>
      <w:r>
        <w:rPr>
          <w:rFonts w:ascii="Times New Roman" w:hAnsi="Times New Roman" w:cs="Times New Roman"/>
          <w:sz w:val="24"/>
          <w:szCs w:val="24"/>
        </w:rPr>
        <w:t xml:space="preserve">A </w:t>
      </w:r>
      <w:r w:rsidR="00AA25A7">
        <w:rPr>
          <w:rFonts w:ascii="Times New Roman" w:hAnsi="Times New Roman" w:cs="Times New Roman"/>
          <w:sz w:val="24"/>
          <w:szCs w:val="24"/>
        </w:rPr>
        <w:t xml:space="preserve">valmis osaühingus enda osast loobuma ja juhatuse liikme kohalt tagasi astuma. </w:t>
      </w:r>
    </w:p>
    <w:p w14:paraId="5AF51D05" w14:textId="77777777" w:rsidR="00AA25A7" w:rsidRDefault="00AA25A7" w:rsidP="00AA25A7">
      <w:pPr>
        <w:spacing w:after="0" w:line="240" w:lineRule="auto"/>
        <w:jc w:val="both"/>
        <w:rPr>
          <w:rFonts w:ascii="Times New Roman" w:hAnsi="Times New Roman" w:cs="Times New Roman"/>
          <w:sz w:val="24"/>
          <w:szCs w:val="24"/>
        </w:rPr>
      </w:pPr>
    </w:p>
    <w:p w14:paraId="08673CCF" w14:textId="3D00C08B" w:rsidR="00AA25A7" w:rsidRDefault="00AA25A7" w:rsidP="00AA2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Juhatuse hinnangul ei ole </w:t>
      </w:r>
      <w:r w:rsidR="009A2888">
        <w:rPr>
          <w:rFonts w:ascii="Times New Roman" w:hAnsi="Times New Roman" w:cs="Times New Roman"/>
          <w:sz w:val="24"/>
          <w:szCs w:val="24"/>
        </w:rPr>
        <w:t>A</w:t>
      </w:r>
      <w:r>
        <w:rPr>
          <w:rFonts w:ascii="Times New Roman" w:hAnsi="Times New Roman" w:cs="Times New Roman"/>
          <w:sz w:val="24"/>
          <w:szCs w:val="24"/>
        </w:rPr>
        <w:t xml:space="preserve"> tegevus kooskõlas advokatuuriseadusega. </w:t>
      </w:r>
      <w:r>
        <w:rPr>
          <w:rStyle w:val="normaltextrun"/>
          <w:rFonts w:ascii="Times New Roman" w:hAnsi="Times New Roman" w:cs="Times New Roman"/>
          <w:sz w:val="24"/>
          <w:szCs w:val="24"/>
        </w:rPr>
        <w:t>AdvS § 49 lg 1 esimesest lausest tuleneb, et advokaat osutab õigusteenust advokaadibüroo kaudu. Lubamatu on olukord, mil advokaat peatab liikmelisuse advokatuuris ja asub õigusteenust osutama kolmandatele isikutele läbi õigusbüroo. Advokatuuri liikmelisuse peatamisel </w:t>
      </w:r>
      <w:r>
        <w:rPr>
          <w:rFonts w:ascii="Times New Roman" w:hAnsi="Times New Roman" w:cs="Times New Roman"/>
          <w:sz w:val="24"/>
          <w:szCs w:val="24"/>
        </w:rPr>
        <w:t xml:space="preserve">AdvS § 35 lg 1 punkti 2 teise alternatiivi alusel, st juhul, kui isik asub töö- või teenistuslepingu alusel tööle ülikooli õigusteaduse õppekava täitmist nõudval töökohal, on juhatuse hinnangul silmas peetud olukorda, mil isik töötab juristina tööandja heaks, mitte ei osuta iseseisvalt õigusteenust kolmandatele isikutele. Juhatusele esitatud selgitustest nähtub, et </w:t>
      </w:r>
      <w:r w:rsidR="009A2888">
        <w:rPr>
          <w:rFonts w:ascii="Times New Roman" w:hAnsi="Times New Roman" w:cs="Times New Roman"/>
          <w:sz w:val="24"/>
          <w:szCs w:val="24"/>
        </w:rPr>
        <w:t>A</w:t>
      </w:r>
      <w:r>
        <w:rPr>
          <w:rFonts w:ascii="Times New Roman" w:hAnsi="Times New Roman" w:cs="Times New Roman"/>
          <w:sz w:val="24"/>
          <w:szCs w:val="24"/>
        </w:rPr>
        <w:t xml:space="preserve"> ei tööta käesoleval ajal OÜ</w:t>
      </w:r>
      <w:r w:rsidR="009A2888">
        <w:rPr>
          <w:rFonts w:ascii="Times New Roman" w:hAnsi="Times New Roman" w:cs="Times New Roman"/>
          <w:sz w:val="24"/>
          <w:szCs w:val="24"/>
        </w:rPr>
        <w:noBreakHyphen/>
      </w:r>
      <w:r>
        <w:rPr>
          <w:rFonts w:ascii="Times New Roman" w:hAnsi="Times New Roman" w:cs="Times New Roman"/>
          <w:sz w:val="24"/>
          <w:szCs w:val="24"/>
        </w:rPr>
        <w:t xml:space="preserve">s </w:t>
      </w:r>
      <w:r w:rsidR="009A2888">
        <w:rPr>
          <w:rFonts w:ascii="Times New Roman" w:hAnsi="Times New Roman" w:cs="Times New Roman"/>
          <w:sz w:val="24"/>
          <w:szCs w:val="24"/>
        </w:rPr>
        <w:t>X</w:t>
      </w:r>
      <w:r>
        <w:rPr>
          <w:rFonts w:ascii="Times New Roman" w:hAnsi="Times New Roman" w:cs="Times New Roman"/>
          <w:sz w:val="24"/>
          <w:szCs w:val="24"/>
        </w:rPr>
        <w:t xml:space="preserve">, vaid on lapsehoolduspuhkusel. Lapsehoolduspuhkuse ajal osutab ta oma tööandjale õigusteenuseid läbi endale kuuluva õigusbüroo. </w:t>
      </w:r>
      <w:r w:rsidR="009A2888">
        <w:rPr>
          <w:rFonts w:ascii="Times New Roman" w:hAnsi="Times New Roman" w:cs="Times New Roman"/>
          <w:sz w:val="24"/>
          <w:szCs w:val="24"/>
        </w:rPr>
        <w:t>A</w:t>
      </w:r>
      <w:r>
        <w:rPr>
          <w:rFonts w:ascii="Times New Roman" w:hAnsi="Times New Roman" w:cs="Times New Roman"/>
          <w:sz w:val="24"/>
          <w:szCs w:val="24"/>
        </w:rPr>
        <w:t xml:space="preserve"> vastav tegevus on juhatuse hinnangul käsitletav õigusteenuse osutamisena kolmandatele isikutele, sõltumata sellest, et õigusabi saajaks on sama äriühing, kelle juures ta töölepingu alusel töötab, ega ole kooskõlas AdvS § 35 lg 1 p-ga 2.</w:t>
      </w:r>
    </w:p>
    <w:p w14:paraId="7B948B91" w14:textId="77777777" w:rsidR="00AA25A7" w:rsidRPr="00FF522E" w:rsidRDefault="00AA25A7" w:rsidP="00AA25A7">
      <w:pPr>
        <w:spacing w:after="0" w:line="240" w:lineRule="auto"/>
        <w:jc w:val="both"/>
        <w:rPr>
          <w:rFonts w:ascii="Times New Roman" w:hAnsi="Times New Roman" w:cs="Times New Roman"/>
          <w:b/>
          <w:bCs/>
          <w:sz w:val="24"/>
          <w:szCs w:val="24"/>
        </w:rPr>
      </w:pPr>
    </w:p>
    <w:p w14:paraId="0CBB26A0" w14:textId="77777777" w:rsidR="00AA25A7" w:rsidRPr="00FF522E" w:rsidRDefault="00AA25A7" w:rsidP="00AA25A7">
      <w:pPr>
        <w:spacing w:after="0" w:line="240" w:lineRule="auto"/>
        <w:jc w:val="both"/>
        <w:rPr>
          <w:rFonts w:ascii="Times New Roman" w:hAnsi="Times New Roman" w:cs="Times New Roman"/>
          <w:b/>
          <w:bCs/>
          <w:sz w:val="24"/>
          <w:szCs w:val="24"/>
        </w:rPr>
      </w:pPr>
      <w:r w:rsidRPr="00FF522E">
        <w:rPr>
          <w:rFonts w:ascii="Times New Roman" w:hAnsi="Times New Roman" w:cs="Times New Roman"/>
          <w:b/>
          <w:bCs/>
          <w:sz w:val="24"/>
          <w:szCs w:val="24"/>
        </w:rPr>
        <w:lastRenderedPageBreak/>
        <w:t>Juhatus</w:t>
      </w:r>
    </w:p>
    <w:p w14:paraId="02C57FCD" w14:textId="77777777" w:rsidR="00AA25A7" w:rsidRPr="00FF522E" w:rsidRDefault="00AA25A7" w:rsidP="00AA25A7">
      <w:pPr>
        <w:spacing w:after="0" w:line="240" w:lineRule="auto"/>
        <w:jc w:val="both"/>
        <w:rPr>
          <w:rFonts w:ascii="Times New Roman" w:hAnsi="Times New Roman" w:cs="Times New Roman"/>
          <w:b/>
          <w:bCs/>
          <w:sz w:val="24"/>
          <w:szCs w:val="24"/>
        </w:rPr>
      </w:pPr>
    </w:p>
    <w:p w14:paraId="6DC48D5F" w14:textId="77777777" w:rsidR="00AA25A7" w:rsidRDefault="00AA25A7" w:rsidP="00AA25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 T S U S T A S:</w:t>
      </w:r>
    </w:p>
    <w:p w14:paraId="287074AB" w14:textId="77777777" w:rsidR="00AA25A7" w:rsidRDefault="00AA25A7" w:rsidP="00AA25A7">
      <w:pPr>
        <w:spacing w:after="0" w:line="240" w:lineRule="auto"/>
        <w:jc w:val="both"/>
        <w:rPr>
          <w:rFonts w:ascii="Times New Roman" w:hAnsi="Times New Roman" w:cs="Times New Roman"/>
          <w:b/>
          <w:bCs/>
          <w:sz w:val="24"/>
          <w:szCs w:val="24"/>
        </w:rPr>
      </w:pPr>
    </w:p>
    <w:p w14:paraId="7D3897F6" w14:textId="26AF3D6C" w:rsidR="00AA25A7" w:rsidRDefault="00AA25A7" w:rsidP="00AA25A7">
      <w:pPr>
        <w:spacing w:after="0" w:line="240" w:lineRule="auto"/>
        <w:jc w:val="both"/>
        <w:rPr>
          <w:rFonts w:ascii="Times New Roman" w:hAnsi="Times New Roman" w:cs="Times New Roman"/>
          <w:b/>
          <w:bCs/>
          <w:sz w:val="24"/>
          <w:szCs w:val="24"/>
        </w:rPr>
      </w:pPr>
      <w:r w:rsidRPr="4885BBE1">
        <w:rPr>
          <w:rFonts w:ascii="Times New Roman" w:hAnsi="Times New Roman" w:cs="Times New Roman"/>
          <w:b/>
          <w:bCs/>
          <w:sz w:val="24"/>
          <w:szCs w:val="24"/>
        </w:rPr>
        <w:t xml:space="preserve">Kohustada </w:t>
      </w:r>
      <w:r w:rsidR="009A2888">
        <w:rPr>
          <w:rFonts w:ascii="Times New Roman" w:hAnsi="Times New Roman" w:cs="Times New Roman"/>
          <w:b/>
          <w:bCs/>
          <w:sz w:val="24"/>
          <w:szCs w:val="24"/>
        </w:rPr>
        <w:t>A-d</w:t>
      </w:r>
      <w:r w:rsidRPr="4885BBE1">
        <w:rPr>
          <w:rFonts w:ascii="Times New Roman" w:hAnsi="Times New Roman" w:cs="Times New Roman"/>
          <w:b/>
          <w:bCs/>
          <w:sz w:val="24"/>
          <w:szCs w:val="24"/>
        </w:rPr>
        <w:t xml:space="preserve"> viima oma tegevus kooskõlla advokatuuriseaduses sätestatuga ning teavitada juhatust hiljemalt 31.08.2020 selleks kasutusele võetud meetmetest.</w:t>
      </w:r>
    </w:p>
    <w:p w14:paraId="772912F5" w14:textId="77777777" w:rsidR="00AA25A7" w:rsidRDefault="00AA25A7"/>
    <w:sectPr w:rsidR="00AA2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61E2"/>
    <w:multiLevelType w:val="multilevel"/>
    <w:tmpl w:val="EBC8E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7549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A7"/>
    <w:rsid w:val="001C4ACC"/>
    <w:rsid w:val="009A2888"/>
    <w:rsid w:val="00AA25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C8A2"/>
  <w15:chartTrackingRefBased/>
  <w15:docId w15:val="{E83118E4-C079-4F63-ABA0-2E5C742C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A25A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A25A7"/>
    <w:pPr>
      <w:ind w:left="720"/>
      <w:contextualSpacing/>
    </w:pPr>
  </w:style>
  <w:style w:type="character" w:customStyle="1" w:styleId="normaltextrun">
    <w:name w:val="normaltextrun"/>
    <w:basedOn w:val="Liguvaikefont"/>
    <w:rsid w:val="00AA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3102</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2</cp:revision>
  <dcterms:created xsi:type="dcterms:W3CDTF">2020-08-12T11:40:00Z</dcterms:created>
  <dcterms:modified xsi:type="dcterms:W3CDTF">2023-09-29T10:53:00Z</dcterms:modified>
</cp:coreProperties>
</file>